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9E" w:rsidRDefault="006B649E" w:rsidP="006B64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ВОПРОСЫ, ЗАДАННЫЕ В ХОДЕ ПУБЛИЧНОГО МЕРОПРИЯТИЯ 22.04.2021</w:t>
      </w:r>
    </w:p>
    <w:p w:rsidR="00A37C45" w:rsidRPr="00283198" w:rsidRDefault="00283198" w:rsidP="006B64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:</w:t>
      </w:r>
      <w:proofErr w:type="gramEnd"/>
      <w:r w:rsidR="00FB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01.07.2021 квалифицированную электронную подпись можно будет получить вне зависимости от региона регистрации индивидуального предпринимателя, юридического лица или только в "своём" регионе?</w:t>
      </w:r>
    </w:p>
    <w:p w:rsidR="00283198" w:rsidRPr="00283198" w:rsidRDefault="00283198" w:rsidP="006B64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:</w:t>
      </w:r>
      <w:proofErr w:type="gramEnd"/>
      <w:r w:rsidRPr="0028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98">
        <w:rPr>
          <w:rFonts w:ascii="Times New Roman" w:hAnsi="Times New Roman" w:cs="Times New Roman"/>
          <w:sz w:val="28"/>
          <w:szCs w:val="28"/>
        </w:rPr>
        <w:t>В получении КЭП будет отказано.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98">
        <w:rPr>
          <w:rFonts w:ascii="Times New Roman" w:hAnsi="Times New Roman" w:cs="Times New Roman"/>
          <w:sz w:val="28"/>
          <w:szCs w:val="28"/>
        </w:rPr>
        <w:t xml:space="preserve">  Квалифицированная электронная подпись (далее КЭП) – это наиболее защищаемый вид электронной подписи, которая придает документам юридическую силу без дополнительных условий.</w:t>
      </w:r>
      <w:r w:rsidRPr="00283198">
        <w:rPr>
          <w:rFonts w:ascii="Times New Roman" w:hAnsi="Times New Roman" w:cs="Times New Roman"/>
          <w:sz w:val="28"/>
          <w:szCs w:val="28"/>
        </w:rPr>
        <w:t xml:space="preserve"> </w:t>
      </w:r>
      <w:r w:rsidRPr="00283198">
        <w:rPr>
          <w:rFonts w:ascii="Times New Roman" w:hAnsi="Times New Roman" w:cs="Times New Roman"/>
          <w:sz w:val="28"/>
          <w:szCs w:val="28"/>
        </w:rPr>
        <w:t xml:space="preserve">   С 01.07.2021, в рамках Пилотного проекта по выпуску КЭП, в точках выдачи Удостоверяющего центра ФНС России г. Севастополя можно будет получить КЭП юридическом лицам (лиц, имеющих право без доверенности действовать от имени юридического лица), индивидуальным предпринимателям и</w:t>
      </w:r>
      <w:r w:rsidRPr="0028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нотариусам, зарегистрированным только на территории г. Севастополя.</w:t>
      </w:r>
      <w:r w:rsidRPr="0028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98">
        <w:rPr>
          <w:rFonts w:ascii="Times New Roman" w:hAnsi="Times New Roman" w:cs="Times New Roman"/>
          <w:sz w:val="28"/>
          <w:szCs w:val="28"/>
        </w:rPr>
        <w:t xml:space="preserve">   С 01.07.2022 можно будет получить КЭП вне зависимости от региона регистрации юридического лица (лиц, имеющих право без доверенности действовать от имени юридического лица), индивидуального предпринимателя и нотариуса</w:t>
      </w:r>
    </w:p>
    <w:p w:rsidR="00283198" w:rsidRPr="00283198" w:rsidRDefault="00283198" w:rsidP="006B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bookmarkStart w:id="0" w:name="_GoBack"/>
      <w:bookmarkEnd w:id="0"/>
      <w:r w:rsidRPr="002831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3198">
        <w:rPr>
          <w:rFonts w:ascii="Times New Roman" w:hAnsi="Times New Roman" w:cs="Times New Roman"/>
          <w:b/>
          <w:sz w:val="28"/>
          <w:szCs w:val="28"/>
        </w:rPr>
        <w:t>Каков будет срок действия выданного сертификата на квалифицированную электронную подпись?</w:t>
      </w:r>
    </w:p>
    <w:p w:rsidR="00283198" w:rsidRPr="00283198" w:rsidRDefault="00283198" w:rsidP="006B64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98">
        <w:rPr>
          <w:rFonts w:ascii="Times New Roman" w:hAnsi="Times New Roman" w:cs="Times New Roman"/>
          <w:sz w:val="28"/>
          <w:szCs w:val="28"/>
        </w:rPr>
        <w:t>Срок действия 1 год 3 месяца.</w:t>
      </w:r>
      <w:r w:rsidRPr="00283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98">
        <w:rPr>
          <w:rFonts w:ascii="Times New Roman" w:hAnsi="Times New Roman" w:cs="Times New Roman"/>
          <w:sz w:val="28"/>
          <w:szCs w:val="28"/>
        </w:rPr>
        <w:t xml:space="preserve"> Срок действия КЭП устанавливает Удостоверяющий центр ФНС России, указывая его в сертификате КЭП.   Максимальный срок действия КЭП составляет 15 месяцев</w:t>
      </w:r>
    </w:p>
    <w:p w:rsidR="00283198" w:rsidRPr="00283198" w:rsidRDefault="00283198" w:rsidP="006B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28319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98">
        <w:rPr>
          <w:rFonts w:ascii="Times New Roman" w:hAnsi="Times New Roman" w:cs="Times New Roman"/>
          <w:b/>
          <w:sz w:val="28"/>
          <w:szCs w:val="28"/>
        </w:rPr>
        <w:t>Будет ли действовать сертификат на площадках для торгов по ФЗ-44 без дополнительной регистрации, в том числе на официальных государственных площадках для торгов и на частных площадках для торгов (типа «Фабрикант», «Берёзка» и пр.)?</w:t>
      </w:r>
    </w:p>
    <w:p w:rsidR="00283198" w:rsidRPr="00283198" w:rsidRDefault="00283198" w:rsidP="006B64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98">
        <w:rPr>
          <w:rFonts w:ascii="Times New Roman" w:hAnsi="Times New Roman" w:cs="Times New Roman"/>
          <w:sz w:val="28"/>
          <w:szCs w:val="28"/>
        </w:rPr>
        <w:t>Да, будет действовать.</w:t>
      </w:r>
      <w:r w:rsidRPr="00283198">
        <w:rPr>
          <w:rFonts w:ascii="Times New Roman" w:hAnsi="Times New Roman" w:cs="Times New Roman"/>
          <w:sz w:val="28"/>
          <w:szCs w:val="28"/>
        </w:rPr>
        <w:t xml:space="preserve"> </w:t>
      </w:r>
      <w:r w:rsidRPr="00283198">
        <w:rPr>
          <w:rFonts w:ascii="Times New Roman" w:hAnsi="Times New Roman" w:cs="Times New Roman"/>
          <w:sz w:val="28"/>
          <w:szCs w:val="28"/>
        </w:rPr>
        <w:t>Информация в электронной форме, подписанная КЭП, признается электронным документом, равнозначным документу на бумажном носителе, подписанному собственноручной подписью, и может применяться в любых правоотношениях в соответствии с законодательством Российской Федерации, кроме случая, если федеральными законами или принимаемыми в соответствии с ними нормативными правовыми актами установлено требование о необходимости составления документа исключительно на бумажном носителе</w:t>
      </w:r>
    </w:p>
    <w:p w:rsidR="00283198" w:rsidRPr="00283198" w:rsidRDefault="00283198" w:rsidP="006B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28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83198">
        <w:rPr>
          <w:rFonts w:ascii="Times New Roman" w:hAnsi="Times New Roman" w:cs="Times New Roman"/>
          <w:b/>
          <w:sz w:val="28"/>
          <w:szCs w:val="28"/>
        </w:rPr>
        <w:t xml:space="preserve">  Будет</w:t>
      </w:r>
      <w:proofErr w:type="gramEnd"/>
      <w:r w:rsidRPr="00283198">
        <w:rPr>
          <w:rFonts w:ascii="Times New Roman" w:hAnsi="Times New Roman" w:cs="Times New Roman"/>
          <w:b/>
          <w:sz w:val="28"/>
          <w:szCs w:val="28"/>
        </w:rPr>
        <w:t xml:space="preserve"> ли возможно заверять указанной квалифицированной электронной подписью отчёты во все государственные органы, в которые </w:t>
      </w:r>
      <w:r w:rsidRPr="00283198">
        <w:rPr>
          <w:rFonts w:ascii="Times New Roman" w:hAnsi="Times New Roman" w:cs="Times New Roman"/>
          <w:b/>
          <w:sz w:val="28"/>
          <w:szCs w:val="28"/>
        </w:rPr>
        <w:lastRenderedPageBreak/>
        <w:t>юридические и физические лица-ИП их сдают? Если не во все, то в которые можно будет</w:t>
      </w:r>
    </w:p>
    <w:p w:rsidR="00283198" w:rsidRPr="00283198" w:rsidRDefault="00283198" w:rsidP="006B64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98">
        <w:rPr>
          <w:rFonts w:ascii="Times New Roman" w:hAnsi="Times New Roman" w:cs="Times New Roman"/>
          <w:sz w:val="28"/>
          <w:szCs w:val="28"/>
        </w:rPr>
        <w:t xml:space="preserve">Да, будет возможным заверять.   Выпускаемая Удостоверяющим центром ФНС России КЭП будет применима для получения всех государственных и коммерческих услуг, а также подписания любых электронных документов. Будет возможно использование КЭП для того, чтобы сдавать отчетность в контролирующие органы, участвовать в качестве поставщика и заказчика в электронных </w:t>
      </w:r>
      <w:proofErr w:type="spellStart"/>
      <w:r w:rsidRPr="00283198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Pr="00283198">
        <w:rPr>
          <w:rFonts w:ascii="Times New Roman" w:hAnsi="Times New Roman" w:cs="Times New Roman"/>
          <w:sz w:val="28"/>
          <w:szCs w:val="28"/>
        </w:rPr>
        <w:t>, работать с государственными информационными системами, обмениваться формализованными документами с ФНС России, вести электронный документооборот внутри компании или с ее внешними контрагентами без заключения дополнительных соглашений</w:t>
      </w:r>
    </w:p>
    <w:p w:rsidR="00283198" w:rsidRPr="00283198" w:rsidRDefault="00283198" w:rsidP="006B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28319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83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98">
        <w:rPr>
          <w:rFonts w:ascii="Times New Roman" w:hAnsi="Times New Roman" w:cs="Times New Roman"/>
          <w:b/>
          <w:sz w:val="28"/>
          <w:szCs w:val="28"/>
        </w:rPr>
        <w:t>Возможно ли будет использовать данную подпись для подписи писем от юридического или физического лица - индивидуального в адрес государственных органов, в корпоративной переписке, в иных видах переписки?</w:t>
      </w:r>
    </w:p>
    <w:p w:rsidR="00283198" w:rsidRPr="00283198" w:rsidRDefault="006B649E" w:rsidP="006B649E">
      <w:pPr>
        <w:jc w:val="both"/>
        <w:rPr>
          <w:sz w:val="28"/>
          <w:szCs w:val="28"/>
        </w:rPr>
      </w:pPr>
      <w:r w:rsidRPr="006B649E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198" w:rsidRPr="006B649E">
        <w:rPr>
          <w:rFonts w:ascii="Times New Roman" w:hAnsi="Times New Roman" w:cs="Times New Roman"/>
          <w:sz w:val="28"/>
          <w:szCs w:val="28"/>
        </w:rPr>
        <w:t>Да, будет возможным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198" w:rsidRPr="00283198">
        <w:rPr>
          <w:rFonts w:ascii="Times New Roman" w:hAnsi="Times New Roman" w:cs="Times New Roman"/>
          <w:sz w:val="28"/>
          <w:szCs w:val="28"/>
        </w:rPr>
        <w:t>Если налогоплательщики ведут электронный документооборот своей деятельности, подписывая документы КЭП, их юридическая сила признается автоматически</w:t>
      </w:r>
    </w:p>
    <w:sectPr w:rsidR="00283198" w:rsidRPr="0028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8"/>
    <w:rsid w:val="00283198"/>
    <w:rsid w:val="006B649E"/>
    <w:rsid w:val="007E57D7"/>
    <w:rsid w:val="00A37C45"/>
    <w:rsid w:val="00F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6EA3-76D7-4F4F-A479-2FB9A1F3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2</cp:revision>
  <dcterms:created xsi:type="dcterms:W3CDTF">2021-04-29T10:47:00Z</dcterms:created>
  <dcterms:modified xsi:type="dcterms:W3CDTF">2021-04-29T11:01:00Z</dcterms:modified>
</cp:coreProperties>
</file>